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9B" w:rsidRDefault="0031099B" w:rsidP="0031099B"/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казённое учреждение</w:t>
      </w:r>
    </w:p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дополнительного образования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Туруханский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районный </w:t>
      </w:r>
    </w:p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Центр детского творчества «Аист»</w:t>
      </w:r>
    </w:p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Ind w:w="-459" w:type="dxa"/>
        <w:tblLook w:val="04A0"/>
      </w:tblPr>
      <w:tblGrid>
        <w:gridCol w:w="4854"/>
        <w:gridCol w:w="10314"/>
      </w:tblGrid>
      <w:tr w:rsidR="0031099B" w:rsidTr="0031099B">
        <w:tc>
          <w:tcPr>
            <w:tcW w:w="4854" w:type="dxa"/>
          </w:tcPr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решением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ДО ЦДТ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 от _____20___ г.</w:t>
            </w:r>
          </w:p>
        </w:tc>
        <w:tc>
          <w:tcPr>
            <w:tcW w:w="10314" w:type="dxa"/>
          </w:tcPr>
          <w:p w:rsidR="0031099B" w:rsidRDefault="0031099B">
            <w:pPr>
              <w:spacing w:after="0" w:line="240" w:lineRule="auto"/>
              <w:ind w:right="-55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УТВЕРЖДАЮ: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Директор  МКУ ДО ЦДТ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____________С.И. Макаренко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Приказ №___ от ______20___ г.</w:t>
            </w:r>
          </w:p>
        </w:tc>
      </w:tr>
    </w:tbl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РАБОЧАЯ ПРОГРАММА НА 2019 – 2020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 год</w:t>
      </w:r>
    </w:p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к дополнительной общеобразовательной программе </w:t>
      </w:r>
    </w:p>
    <w:p w:rsidR="0031099B" w:rsidRDefault="0031099B" w:rsidP="0031099B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«От ритмики к танцу»</w:t>
      </w: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Форма реализации программы – очная;</w:t>
      </w: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Год обучения – 2</w:t>
      </w: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Название коллектива – «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LA BELLE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Возраст обучающихся – 7-10 лет.</w:t>
      </w: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99B" w:rsidRDefault="0031099B" w:rsidP="0031099B">
      <w:pPr>
        <w:spacing w:after="0" w:line="240" w:lineRule="auto"/>
        <w:ind w:left="524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Составитель: </w:t>
      </w:r>
    </w:p>
    <w:p w:rsidR="0031099B" w:rsidRDefault="0031099B" w:rsidP="0031099B">
      <w:pPr>
        <w:spacing w:after="0" w:line="240" w:lineRule="auto"/>
        <w:ind w:left="524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Петрич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Инна  Ивановна, </w:t>
      </w:r>
    </w:p>
    <w:p w:rsidR="0031099B" w:rsidRDefault="0031099B" w:rsidP="0031099B">
      <w:pPr>
        <w:spacing w:after="0" w:line="240" w:lineRule="auto"/>
        <w:ind w:left="5245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(ФИО педагога)</w:t>
      </w: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педагог дополнительного образования</w:t>
      </w:r>
    </w:p>
    <w:p w:rsidR="0031099B" w:rsidRDefault="0031099B" w:rsidP="0031099B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31099B" w:rsidRDefault="0031099B" w:rsidP="003109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31099B">
          <w:pgSz w:w="16838" w:h="11906" w:orient="landscape"/>
          <w:pgMar w:top="1134" w:right="820" w:bottom="850" w:left="1134" w:header="708" w:footer="708" w:gutter="0"/>
          <w:cols w:space="720"/>
        </w:sectPr>
      </w:pPr>
    </w:p>
    <w:tbl>
      <w:tblPr>
        <w:tblW w:w="8769" w:type="dxa"/>
        <w:tblInd w:w="582" w:type="dxa"/>
        <w:tblLook w:val="04A0"/>
      </w:tblPr>
      <w:tblGrid>
        <w:gridCol w:w="8769"/>
      </w:tblGrid>
      <w:tr w:rsidR="0031099B" w:rsidTr="0031099B">
        <w:tc>
          <w:tcPr>
            <w:tcW w:w="8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099B" w:rsidRDefault="0031099B">
            <w:pPr>
              <w:spacing w:before="100" w:beforeAutospacing="1" w:after="100" w:afterAutospacing="1" w:line="240" w:lineRule="auto"/>
              <w:outlineLvl w:val="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099B" w:rsidRDefault="0031099B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099B" w:rsidRDefault="0031099B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 дополнительной общеобразовательной программы </w:t>
            </w:r>
          </w:p>
          <w:p w:rsidR="0031099B" w:rsidRDefault="0031099B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От ритмики к танцу»:</w:t>
            </w:r>
          </w:p>
          <w:p w:rsidR="0031099B" w:rsidRDefault="0031099B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Терскова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Нина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Владминовна</w:t>
            </w:r>
            <w:proofErr w:type="spellEnd"/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(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педагог, разработавший дополнительную общеобразовательную программу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1099B" w:rsidRDefault="00310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99B" w:rsidRDefault="003109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реализующего(их) дополнительную общеобразовательную программу:</w:t>
            </w:r>
          </w:p>
          <w:p w:rsidR="0031099B" w:rsidRDefault="003109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Петрич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Инна Ивановна </w:t>
            </w:r>
          </w:p>
          <w:p w:rsidR="0031099B" w:rsidRDefault="00310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        (Зубова Светлана Сергеевна)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подпись                                                      (Ф.И.О)</w:t>
            </w: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099B" w:rsidRDefault="0031099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83558" w:rsidRDefault="00883558" w:rsidP="008835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99B" w:rsidRPr="00981E38" w:rsidRDefault="0031099B" w:rsidP="00981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E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tbl>
      <w:tblPr>
        <w:tblpPr w:leftFromText="180" w:rightFromText="180" w:vertAnchor="page" w:horzAnchor="margin" w:tblpXSpec="center" w:tblpY="369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8472"/>
      </w:tblGrid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31099B" w:rsidTr="0031099B">
        <w:trPr>
          <w:trHeight w:val="42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(тип) дополнительной общеобразовательной программы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Авторская.</w:t>
            </w:r>
          </w:p>
        </w:tc>
      </w:tr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 общеобразовательной программы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pStyle w:val="a3"/>
              <w:tabs>
                <w:tab w:val="center" w:pos="4677"/>
                <w:tab w:val="right" w:pos="9355"/>
              </w:tabs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начальное образование</w:t>
            </w:r>
          </w:p>
        </w:tc>
      </w:tr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pStyle w:val="Default"/>
              <w:ind w:firstLine="709"/>
              <w:jc w:val="both"/>
            </w:pPr>
            <w:r>
              <w:rPr>
                <w:b/>
              </w:rPr>
              <w:t>Особенности обучения</w:t>
            </w:r>
            <w:r>
              <w:t xml:space="preserve"> в текущем учебном году по дополнительной общеобразовательной программе (особенности реализации </w:t>
            </w:r>
            <w:r>
              <w:rPr>
                <w:u w:val="single"/>
              </w:rPr>
              <w:t>содержания в конкретном учебном году</w:t>
            </w:r>
            <w:r>
              <w:t xml:space="preserve">: подготовка к </w:t>
            </w:r>
            <w:r>
              <w:rPr>
                <w:u w:val="single"/>
              </w:rPr>
              <w:t xml:space="preserve">знаменательным датам, юбилеям </w:t>
            </w:r>
            <w:r>
              <w:t xml:space="preserve">детского объединения, учреждения, </w:t>
            </w:r>
            <w:r>
              <w:rPr>
                <w:u w:val="single"/>
              </w:rPr>
              <w:t>реализация тематических программ, проектов</w:t>
            </w:r>
            <w:r>
              <w:t xml:space="preserve">, </w:t>
            </w:r>
            <w:r>
              <w:rPr>
                <w:u w:val="single"/>
              </w:rPr>
              <w:t>причины замены тем</w:t>
            </w:r>
            <w:r>
              <w:t xml:space="preserve"> по сравнению с дополнительной общеобразовательной программой и т.д.)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pStyle w:val="Default"/>
            </w:pPr>
            <w:r>
              <w:rPr>
                <w:b/>
              </w:rPr>
              <w:t xml:space="preserve">Особенности организации </w:t>
            </w:r>
            <w:r>
              <w:t xml:space="preserve">образовательного процесса по дополнительной общеобразовательной программе с указанием: </w:t>
            </w:r>
          </w:p>
          <w:p w:rsidR="0031099B" w:rsidRDefault="0031099B" w:rsidP="00091778">
            <w:pPr>
              <w:pStyle w:val="Default"/>
              <w:numPr>
                <w:ilvl w:val="0"/>
                <w:numId w:val="1"/>
              </w:numPr>
              <w:ind w:left="486" w:hanging="429"/>
            </w:pPr>
            <w:r>
              <w:t>количества учебных часов по программе;</w:t>
            </w:r>
          </w:p>
          <w:p w:rsidR="0031099B" w:rsidRDefault="0031099B" w:rsidP="00091778">
            <w:pPr>
              <w:pStyle w:val="Default"/>
              <w:numPr>
                <w:ilvl w:val="0"/>
                <w:numId w:val="1"/>
              </w:numPr>
              <w:ind w:left="486" w:hanging="429"/>
            </w:pPr>
            <w:r>
              <w:t>количества учебных часов согласно расписанию;</w:t>
            </w:r>
          </w:p>
          <w:p w:rsidR="0031099B" w:rsidRDefault="0031099B" w:rsidP="00091778">
            <w:pPr>
              <w:pStyle w:val="Default"/>
              <w:numPr>
                <w:ilvl w:val="0"/>
                <w:numId w:val="1"/>
              </w:numPr>
              <w:ind w:left="486" w:hanging="429"/>
              <w:jc w:val="both"/>
              <w:rPr>
                <w:b/>
              </w:rPr>
            </w:pPr>
            <w:r>
              <w:rPr>
                <w:u w:val="single"/>
              </w:rPr>
              <w:t>информации об изменении сроков и/или времени изучения отдельных тематических блоко</w:t>
            </w:r>
            <w:r>
              <w:t xml:space="preserve">в (разделов) с указанием </w:t>
            </w:r>
            <w:r>
              <w:rPr>
                <w:u w:val="single"/>
              </w:rPr>
              <w:t>причин и целесообразности</w:t>
            </w:r>
            <w:r>
              <w:t xml:space="preserve"> изменений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учебных часов по программе- 144 (4 учебных часа в неделю)</w:t>
            </w:r>
          </w:p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теории- </w:t>
            </w:r>
            <w:r w:rsidR="001D7B8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  часов, практики- 122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 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99B" w:rsidTr="0031099B">
        <w:trPr>
          <w:trHeight w:val="59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рабочей программы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обучающихся средствами хореографического искусства.</w:t>
            </w:r>
          </w:p>
        </w:tc>
      </w:tr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конкретный учебный год для конкретной учебной группы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познавательный интерес к занятиям хореографией;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научить основным движениям современного эстрадного танца;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воспитывать личностные качества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трудолюбие, ответственность, коммуникабельность, целеустремленность;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внимание, память, мышление, воображение, гибкость, координацию движений;</w:t>
            </w:r>
          </w:p>
          <w:p w:rsidR="0031099B" w:rsidRDefault="003109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научить умению импровизации, используя язык хореографии.</w:t>
            </w:r>
          </w:p>
          <w:p w:rsidR="0031099B" w:rsidRDefault="003109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pStyle w:val="Default"/>
              <w:ind w:firstLine="709"/>
              <w:jc w:val="both"/>
            </w:pPr>
            <w:r>
              <w:rPr>
                <w:b/>
              </w:rPr>
              <w:lastRenderedPageBreak/>
              <w:t>Режим занятий</w:t>
            </w:r>
            <w:r>
              <w:t xml:space="preserve"> </w:t>
            </w:r>
            <w:r>
              <w:rPr>
                <w:u w:val="single"/>
              </w:rPr>
              <w:t>в текущем учебном году</w:t>
            </w:r>
            <w:r>
              <w:t xml:space="preserve"> (указать продолжительность и количество занятий в неделю со всеми </w:t>
            </w:r>
            <w:r>
              <w:rPr>
                <w:u w:val="single"/>
              </w:rPr>
              <w:t>вариантами и обоснованием выбора варианта,</w:t>
            </w:r>
            <w:r>
              <w:t xml:space="preserve"> продолжительность учебного часа, если она отличается от академического часа)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проводятся 2 раза в неделю, по 2 часа. Продолжительность занятия составляет 45 минут, перерыв между занятиями составляет 10 минут.</w:t>
            </w:r>
          </w:p>
        </w:tc>
      </w:tr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занятий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сочетание (пояснить, чем обусловлен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выбор конкретных форм учебных занятий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Основная форма обучения – занятие групповые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индивидуальные.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099B" w:rsidTr="0031099B">
        <w:trPr>
          <w:trHeight w:val="228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внесенные в дополнительную общеобразовательную программу, необходимые для обучения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текущем учебном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обоснование (информация об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изменении содержательной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дополнительной общеобразовательной программы,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обоснование изменений, описание резервов,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которых они будут реализованы</w:t>
            </w:r>
            <w:proofErr w:type="gram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2A" w:rsidRPr="009744F9" w:rsidRDefault="00D76F2A" w:rsidP="00D76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AD9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Внесены темы: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7A83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C7E03">
              <w:rPr>
                <w:rFonts w:ascii="Times New Roman" w:hAnsi="Times New Roman"/>
                <w:sz w:val="24"/>
                <w:szCs w:val="24"/>
              </w:rPr>
              <w:t>Екзерсис</w:t>
            </w:r>
            <w:proofErr w:type="spellEnd"/>
            <w:r w:rsidRPr="002C7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BF9">
              <w:rPr>
                <w:rFonts w:ascii="Times New Roman" w:hAnsi="Times New Roman"/>
                <w:sz w:val="24"/>
                <w:szCs w:val="24"/>
                <w:u w:val="single"/>
              </w:rPr>
              <w:t>в народном стиле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C7E03">
              <w:rPr>
                <w:rFonts w:ascii="Times New Roman" w:hAnsi="Times New Roman"/>
                <w:sz w:val="24"/>
                <w:szCs w:val="24"/>
              </w:rPr>
              <w:t xml:space="preserve"> у станка и на середине </w:t>
            </w:r>
            <w:proofErr w:type="gramStart"/>
            <w:r w:rsidRPr="002C7E0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2C7E03">
              <w:rPr>
                <w:rFonts w:ascii="Times New Roman" w:hAnsi="Times New Roman"/>
                <w:sz w:val="24"/>
                <w:szCs w:val="24"/>
              </w:rPr>
              <w:t xml:space="preserve">часов); </w:t>
            </w:r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тренинг </w:t>
            </w:r>
            <w:r w:rsidRPr="002C7E0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C7E0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стрейчинг</w:t>
            </w:r>
            <w:proofErr w:type="spellEnd"/>
            <w:r w:rsidRPr="002C7E0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танцевальной пластики (14 часов); упражнения на развитие </w:t>
            </w:r>
            <w:proofErr w:type="spellStart"/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выворотности</w:t>
            </w:r>
            <w:proofErr w:type="spellEnd"/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(10</w:t>
            </w:r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часов); упражнения с предметами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(6</w:t>
            </w:r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часов); просмотр классических номеров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народных номеров</w:t>
            </w:r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(4 часа</w:t>
            </w:r>
            <w:r w:rsidRPr="002C7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99B" w:rsidTr="0031099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способы определения их результативности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текущем учебном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(результаты и способы измерения результатов для конкретного года обучения,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форма проведения промежуточной и итоговой аттестации</w:t>
            </w:r>
            <w:proofErr w:type="gram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основы музыкально-ритмической деятельности;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виды  танца;  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рисунок и танцевальную лексику, используемых композиций;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приемы развития координации движения;  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выполнять упражнения на пластику рук, ног;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исполнять легкие  танцевальные  миниатюры;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•подчинять движения характеру музыки и текста;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прямо и стройно держаться, свободно двигаться;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у станка и на середине зала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выполнение  экзерсиса) </w:t>
            </w:r>
          </w:p>
          <w:p w:rsidR="00D76F2A" w:rsidRDefault="00D76F2A" w:rsidP="00D76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•исполнять изученные танцевальные движения и рисунки;</w:t>
            </w:r>
          </w:p>
          <w:p w:rsidR="00D76F2A" w:rsidRDefault="00D76F2A" w:rsidP="00D76F2A">
            <w:pPr>
              <w:spacing w:after="0" w:line="240" w:lineRule="auto"/>
              <w:rPr>
                <w:rStyle w:val="c2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уметь запоминать и выполнять рисунок танца самостоятельно, без подсказки</w:t>
            </w:r>
          </w:p>
          <w:p w:rsidR="00D76F2A" w:rsidRDefault="00D76F2A" w:rsidP="00D76F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развивать в себе организованность и самостоятельность.</w:t>
            </w:r>
          </w:p>
          <w:p w:rsidR="00D76F2A" w:rsidRDefault="00D76F2A" w:rsidP="00D76F2A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действовать синхронно и выразительно в группе;</w:t>
            </w:r>
          </w:p>
          <w:p w:rsidR="0031099B" w:rsidRDefault="0031099B">
            <w:pPr>
              <w:spacing w:after="0" w:line="240" w:lineRule="auto"/>
            </w:pPr>
          </w:p>
        </w:tc>
      </w:tr>
    </w:tbl>
    <w:p w:rsidR="0031099B" w:rsidRDefault="0031099B" w:rsidP="003109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099B" w:rsidRDefault="0031099B" w:rsidP="003109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558" w:rsidRDefault="00883558" w:rsidP="003109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099B" w:rsidRPr="000E7962" w:rsidRDefault="0031099B" w:rsidP="003109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7962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</w:p>
    <w:p w:rsidR="0031099B" w:rsidRPr="000E7962" w:rsidRDefault="0031099B" w:rsidP="003109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7962">
        <w:rPr>
          <w:rFonts w:ascii="Times New Roman" w:hAnsi="Times New Roman"/>
          <w:sz w:val="24"/>
          <w:szCs w:val="24"/>
        </w:rPr>
        <w:t>по дополнительной общеобразовательной программе</w:t>
      </w:r>
    </w:p>
    <w:p w:rsidR="0031099B" w:rsidRPr="000E7962" w:rsidRDefault="0031099B" w:rsidP="003109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E7962">
        <w:rPr>
          <w:rFonts w:ascii="Times New Roman" w:hAnsi="Times New Roman"/>
          <w:sz w:val="24"/>
          <w:szCs w:val="24"/>
        </w:rPr>
        <w:t>«От ритмики к танцу», на 2019-2020 учебный год</w:t>
      </w:r>
    </w:p>
    <w:p w:rsidR="0031099B" w:rsidRDefault="0031099B" w:rsidP="003109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698"/>
        <w:gridCol w:w="2928"/>
        <w:gridCol w:w="1870"/>
        <w:gridCol w:w="2366"/>
        <w:gridCol w:w="3016"/>
        <w:gridCol w:w="1965"/>
        <w:gridCol w:w="1487"/>
      </w:tblGrid>
      <w:tr w:rsidR="0031099B" w:rsidTr="0031099B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31099B" w:rsidTr="000E7962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</w:t>
            </w:r>
          </w:p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Практика </w:t>
            </w:r>
          </w:p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программу.</w:t>
            </w:r>
            <w:r w:rsidR="00D76F2A">
              <w:rPr>
                <w:rFonts w:ascii="Times New Roman" w:hAnsi="Times New Roman"/>
                <w:color w:val="000000"/>
                <w:sz w:val="24"/>
                <w:szCs w:val="24"/>
              </w:rPr>
              <w:t>-1 час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безо-пасности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занятиях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акро-батики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(1 часа)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теоретическое занятие.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</w:rPr>
              <w:t>Тема:</w:t>
            </w:r>
            <w:r>
              <w:t xml:space="preserve"> </w:t>
            </w:r>
            <w:r>
              <w:rPr>
                <w:rStyle w:val="c1"/>
                <w:color w:val="000000"/>
              </w:rPr>
              <w:t xml:space="preserve">Повторение жанра </w:t>
            </w:r>
            <w:proofErr w:type="gramStart"/>
            <w:r w:rsidR="00883558">
              <w:rPr>
                <w:rStyle w:val="c1"/>
                <w:color w:val="000000"/>
              </w:rPr>
              <w:t>–</w:t>
            </w:r>
            <w:r>
              <w:rPr>
                <w:rStyle w:val="c1"/>
                <w:color w:val="000000"/>
              </w:rPr>
              <w:t>т</w:t>
            </w:r>
            <w:proofErr w:type="gramEnd"/>
            <w:r w:rsidR="00883558"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анец</w:t>
            </w:r>
            <w:proofErr w:type="spellEnd"/>
            <w:r>
              <w:rPr>
                <w:rStyle w:val="c1"/>
                <w:color w:val="000000"/>
              </w:rPr>
              <w:t>.</w:t>
            </w:r>
          </w:p>
          <w:p w:rsidR="0031099B" w:rsidRDefault="0031099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Исходные положения. Позиции ног  и рук (классика</w:t>
            </w:r>
            <w:r w:rsidR="00D76F2A">
              <w:rPr>
                <w:rStyle w:val="c1"/>
                <w:color w:val="000000"/>
              </w:rPr>
              <w:t xml:space="preserve"> и народный</w:t>
            </w:r>
            <w:proofErr w:type="gramStart"/>
            <w:r w:rsidR="00D76F2A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)</w:t>
            </w:r>
            <w:proofErr w:type="gramEnd"/>
            <w:r w:rsidR="00D76F2A">
              <w:rPr>
                <w:rStyle w:val="c1"/>
                <w:color w:val="000000"/>
              </w:rPr>
              <w:t>-3 часа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PREPARATION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препарасьон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EXERCISE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099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(1 час)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поклона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PREPARATION </w:t>
            </w:r>
            <w:r>
              <w:rPr>
                <w:rFonts w:ascii="Times New Roman" w:hAnsi="Times New Roman"/>
                <w:sz w:val="24"/>
                <w:szCs w:val="24"/>
              </w:rPr>
              <w:t>(подготовка к выполнению)</w:t>
            </w:r>
          </w:p>
          <w:p w:rsidR="0031099B" w:rsidRDefault="0031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разогрев (2 часа)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10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Азбука музыкального движения.</w:t>
            </w:r>
          </w:p>
          <w:p w:rsidR="0031099B" w:rsidRP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(6 часов)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чувства ритма, хлопки в сочетании с ударами ног. Упражнение на перестроения</w:t>
            </w:r>
            <w:r w:rsidR="00D76F2A">
              <w:rPr>
                <w:rFonts w:ascii="Times New Roman" w:hAnsi="Times New Roman"/>
                <w:sz w:val="24"/>
                <w:szCs w:val="24"/>
              </w:rPr>
              <w:t>- 6 часов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характера музыки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99B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(1 часа)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исполнение движений в различных темпах</w:t>
            </w:r>
          </w:p>
          <w:p w:rsidR="0031099B" w:rsidRDefault="00D76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(5 часов</w:t>
            </w:r>
            <w:r w:rsidR="00310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Тема: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Элементы ритмики и акробатики.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(4 часа)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кругу, по диагонали, в линиях.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и разучивание элементов классического танца.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часов)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и показ видов движения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танца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(1 час)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-постановка корпуса;</w:t>
            </w:r>
          </w:p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-позиции ног, рук;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 часов)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201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Элементы народного танца.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(10часов)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и показ видов движения народного танца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(1 часа)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 w:rsidP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>
              <w:t xml:space="preserve">Ритмические </w:t>
            </w:r>
            <w:proofErr w:type="spellStart"/>
            <w:r>
              <w:t>упраж</w:t>
            </w:r>
            <w:r w:rsidR="000E7962">
              <w:t>-</w:t>
            </w:r>
            <w:r>
              <w:t>нения</w:t>
            </w:r>
            <w:proofErr w:type="spellEnd"/>
            <w:r w:rsidR="00D76F2A">
              <w:t xml:space="preserve"> в народном стиле</w:t>
            </w:r>
            <w:r>
              <w:t xml:space="preserve"> по кругу, по диагонали, в линиях.</w:t>
            </w:r>
            <w:r>
              <w:rPr>
                <w:color w:val="000000"/>
              </w:rPr>
              <w:t xml:space="preserve"> </w:t>
            </w:r>
            <w:proofErr w:type="gramEnd"/>
          </w:p>
          <w:p w:rsidR="0031099B" w:rsidRPr="000E7962" w:rsidRDefault="0031099B" w:rsidP="000E796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-постановка </w:t>
            </w:r>
            <w:proofErr w:type="spellStart"/>
            <w:r>
              <w:rPr>
                <w:color w:val="000000"/>
              </w:rPr>
              <w:t>корп</w:t>
            </w:r>
            <w:r w:rsidR="000E7962">
              <w:rPr>
                <w:color w:val="000000"/>
              </w:rPr>
              <w:t>-</w:t>
            </w:r>
            <w:r>
              <w:rPr>
                <w:color w:val="000000"/>
              </w:rPr>
              <w:t>уса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озиции</w:t>
            </w:r>
            <w:proofErr w:type="spellEnd"/>
            <w:r>
              <w:rPr>
                <w:color w:val="000000"/>
              </w:rPr>
              <w:t xml:space="preserve"> ног, рук;</w:t>
            </w:r>
            <w:r w:rsidR="000E7962">
              <w:rPr>
                <w:color w:val="000000"/>
              </w:rPr>
              <w:t xml:space="preserve"> </w:t>
            </w:r>
            <w:r>
              <w:t>(9 часов)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Элементы эстрадного танца. 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(8 часов)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и показ видов движения эстрадного танца</w:t>
            </w: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(2 часа)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 w:rsidP="000917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-постановка корпуса;</w:t>
            </w:r>
          </w:p>
          <w:p w:rsidR="0031099B" w:rsidRDefault="0031099B" w:rsidP="000917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-позиции ног, рук;</w:t>
            </w:r>
          </w:p>
          <w:p w:rsidR="0031099B" w:rsidRDefault="0031099B" w:rsidP="00091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Координация.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часов)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«координация в танце».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ее правильно развивать.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(2 часа)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комбинаций: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r w:rsidR="000E79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падаю</w:t>
            </w:r>
            <w:r w:rsidR="000E7962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>ие движения в разных направлениях танца)</w:t>
            </w:r>
            <w:proofErr w:type="gramEnd"/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Ориентирование. 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часов)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танцевальных рисунков.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(1 час</w:t>
            </w: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и закрытая позиция.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рисунков и перестроений в танце (5 часов)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концертных номеров.</w:t>
            </w:r>
          </w:p>
          <w:p w:rsidR="0031099B" w:rsidRDefault="000E7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</w:t>
            </w:r>
            <w:r w:rsidR="0031099B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образа и идеи танца.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(4 часа)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отра</w:t>
            </w:r>
            <w:r w:rsidR="000E79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ботка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комбинаций. Разводка танца. Отработка чёткости и чистоты рисунка, построений и перестроений.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 часов)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актёрского мастерства.</w:t>
            </w:r>
          </w:p>
          <w:p w:rsidR="0031099B" w:rsidRDefault="000E7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31099B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жестов - пантомима. Передача при помощи жестов и мимики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</w:t>
            </w:r>
            <w:r w:rsidR="000E796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рактера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чувств, настроение.</w:t>
            </w:r>
            <w:r w:rsidR="000E7962">
              <w:rPr>
                <w:rFonts w:ascii="Times New Roman" w:hAnsi="Times New Roman"/>
                <w:sz w:val="24"/>
                <w:szCs w:val="24"/>
                <w:highlight w:val="yellow"/>
              </w:rPr>
              <w:t>(2</w:t>
            </w:r>
            <w:proofErr w:type="gramStart"/>
            <w:r w:rsidR="000E79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шаги в образе (животных, птиц, разных эмоций и</w:t>
            </w:r>
            <w:r w:rsidR="000E7962">
              <w:rPr>
                <w:rFonts w:ascii="Times New Roman" w:hAnsi="Times New Roman"/>
                <w:sz w:val="24"/>
                <w:szCs w:val="24"/>
              </w:rPr>
              <w:t xml:space="preserve"> т.п.). Игры на раскрепощение (8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Импровизация. 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постановки комбинаций.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(4 часа)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группы, чтобы каждая группа придумала несколько своих комбинаций для общего танца.</w:t>
            </w:r>
          </w:p>
          <w:p w:rsidR="0031099B" w:rsidRDefault="000E7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31099B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1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Сложные элементы в танце. 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сложных элементов в танце</w:t>
            </w:r>
            <w:r w:rsidRPr="0031099B">
              <w:rPr>
                <w:rFonts w:ascii="Times New Roman" w:hAnsi="Times New Roman"/>
                <w:sz w:val="24"/>
                <w:szCs w:val="24"/>
                <w:highlight w:val="yellow"/>
              </w:rPr>
              <w:t>.(2 часа)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сложных элементов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 часа)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108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танцевальных элементов.</w:t>
            </w:r>
          </w:p>
          <w:p w:rsidR="0031099B" w:rsidRDefault="00D76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 w:rsidR="0031099B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танцевальных элементов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099B" w:rsidRPr="000E7962" w:rsidRDefault="0031099B" w:rsidP="000E7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Pr="000E7962" w:rsidRDefault="003109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Тренинг современной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танцеваль</w:t>
            </w:r>
            <w:r w:rsidR="000E79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пластики.</w:t>
            </w:r>
            <w:r w:rsidR="000E79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(14 часов)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элементов пластики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99B" w:rsidTr="000E79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Итоговое занятие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сдают зачетные требования, которые помогают педагогу проследить уровень подготовленности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практическое и теоретическое занятие. Индивидуальные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Зачёт. Отчётный концерт.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99B" w:rsidRDefault="0031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099B" w:rsidRDefault="0031099B" w:rsidP="000E7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Всего: 144 </w:t>
      </w:r>
      <w:r w:rsidR="000E7962">
        <w:rPr>
          <w:rFonts w:ascii="Times New Roman" w:hAnsi="Times New Roman"/>
          <w:sz w:val="28"/>
          <w:szCs w:val="28"/>
        </w:rPr>
        <w:t>часа Теория: 22 часа Практика: 122 часа</w:t>
      </w:r>
    </w:p>
    <w:p w:rsidR="0031099B" w:rsidRDefault="0031099B" w:rsidP="00310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99B" w:rsidRDefault="0031099B" w:rsidP="00310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99B" w:rsidRDefault="0031099B" w:rsidP="003109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4"/>
        <w:gridCol w:w="6931"/>
      </w:tblGrid>
      <w:tr w:rsidR="0031099B" w:rsidTr="003109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учебных методических пособий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педагога и обучающихся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методический, дидактический, информационный, справочный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различных носителях, оборудование, специальную литературу и т. д.);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презентаций, ауди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видео) аппаратуры.</w:t>
            </w:r>
          </w:p>
        </w:tc>
      </w:tr>
      <w:tr w:rsidR="0031099B" w:rsidTr="003109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(темы проектов и исследований, сочинений и наблюдений, игр и т.д.);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1099B" w:rsidTr="0031099B">
        <w:trPr>
          <w:trHeight w:val="1188"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 по индивидуальному сопровождению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развития личностных результатов обучающихся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методики психолого-педагогической диагностики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памятки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для детей и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 п.);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Памятки для детей и родителей.</w:t>
            </w:r>
          </w:p>
        </w:tc>
      </w:tr>
      <w:tr w:rsidR="0031099B" w:rsidTr="003109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материалов по работе с детским коллективом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(методики диагностики уровня развития личности,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коллектива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сценарии коллективных мероприятий и дел, игровые методики);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Диагностика уровня воспитанности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адаптированный вариант</w:t>
            </w:r>
          </w:p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методики Н.П. Капустиной «Уровень воспитанности учащихся» </w:t>
            </w:r>
          </w:p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личности воспитанника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(методика профессора Рожкова М.И.)</w:t>
            </w:r>
          </w:p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Диагностика процесса и результатов развития воспитанников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(методика Петровой С.М., </w:t>
            </w:r>
            <w:r>
              <w:rPr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Размышляем</w:t>
            </w:r>
            <w:r>
              <w:rPr>
                <w:rFonts w:ascii="MV Boli" w:hAnsi="MV Boli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MV Boli" w:hAnsi="MV Boli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жизненном</w:t>
            </w:r>
            <w:r>
              <w:rPr>
                <w:rFonts w:ascii="MV Boli" w:hAnsi="MV Boli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опыте</w:t>
            </w:r>
            <w:r>
              <w:rPr>
                <w:rFonts w:ascii="MV Boli" w:hAnsi="MV Boli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Щурковой</w:t>
            </w:r>
            <w:proofErr w:type="spellEnd"/>
            <w:r>
              <w:rPr>
                <w:rFonts w:ascii="MV Boli" w:hAnsi="MV Boli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MV Boli" w:hAnsi="MV Boli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MV Boli" w:hAnsi="MV Boli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MV Boli" w:hAnsi="MV Boli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MV Boli" w:hAnsi="MV Boli"/>
                <w:lang w:eastAsia="ru-RU"/>
              </w:rPr>
              <w:t>.)</w:t>
            </w:r>
          </w:p>
        </w:tc>
      </w:tr>
      <w:tr w:rsidR="0031099B" w:rsidTr="003109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обязательной литературы и музыкального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необходимости)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для конкретного учебного года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1.Захаров В. М. Танцы народов мира / В. М. Захаров. В 2 т. — М., 2001.</w:t>
            </w:r>
          </w:p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2.Костровицкая В. 100 уроков классического танца / В. </w:t>
            </w:r>
            <w:proofErr w:type="spellStart"/>
            <w:r>
              <w:rPr>
                <w:color w:val="000000"/>
              </w:rPr>
              <w:t>Костровицкая</w:t>
            </w:r>
            <w:proofErr w:type="spellEnd"/>
            <w:r>
              <w:rPr>
                <w:color w:val="000000"/>
              </w:rPr>
              <w:t>. — М.,2001.</w:t>
            </w:r>
          </w:p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3.Культурно-образовательный комплекс: школа — хореографи</w:t>
            </w:r>
            <w:r>
              <w:rPr>
                <w:color w:val="000000"/>
              </w:rPr>
              <w:softHyphen/>
              <w:t>ческое училище — вуз — театр. — М., 2008.</w:t>
            </w:r>
          </w:p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4.Михеева Л. Н. Молодёжный любительский театр: реаль</w:t>
            </w:r>
            <w:r>
              <w:rPr>
                <w:color w:val="000000"/>
              </w:rPr>
              <w:softHyphen/>
              <w:t>ность и перспективы: Пособие для педагога дополнительного образования / Л. Н. Михеева. — М., 2006.</w:t>
            </w:r>
          </w:p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5.Никитин   В. Модерн — джаз-танец:  начало обучения / B.     Никитин. — М.,2008.</w:t>
            </w:r>
          </w:p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6.Севрюков   СП. Методическая разработка по </w:t>
            </w:r>
            <w:proofErr w:type="spellStart"/>
            <w:proofErr w:type="gramStart"/>
            <w:r>
              <w:rPr>
                <w:color w:val="000000"/>
              </w:rPr>
              <w:t>джаз-танцу</w:t>
            </w:r>
            <w:proofErr w:type="spellEnd"/>
            <w:proofErr w:type="gramEnd"/>
            <w:r>
              <w:rPr>
                <w:color w:val="000000"/>
              </w:rPr>
              <w:t xml:space="preserve"> /C.  П. </w:t>
            </w:r>
            <w:proofErr w:type="spellStart"/>
            <w:r>
              <w:rPr>
                <w:color w:val="000000"/>
              </w:rPr>
              <w:t>Севрюков</w:t>
            </w:r>
            <w:proofErr w:type="spellEnd"/>
            <w:r>
              <w:rPr>
                <w:color w:val="000000"/>
              </w:rPr>
              <w:t>. — М., 2002.</w:t>
            </w:r>
          </w:p>
          <w:p w:rsidR="0031099B" w:rsidRDefault="0031099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7.Шевандрин Н. И. Психодиагностика, коррекция и разви</w:t>
            </w:r>
            <w:r>
              <w:rPr>
                <w:color w:val="000000"/>
              </w:rPr>
              <w:softHyphen/>
              <w:t xml:space="preserve">тие личности / Н. И. </w:t>
            </w:r>
            <w:proofErr w:type="spellStart"/>
            <w:r>
              <w:rPr>
                <w:color w:val="000000"/>
              </w:rPr>
              <w:t>Шевандрин</w:t>
            </w:r>
            <w:proofErr w:type="spellEnd"/>
            <w:r>
              <w:rPr>
                <w:color w:val="000000"/>
              </w:rPr>
              <w:t>. — М., 2008.</w:t>
            </w:r>
          </w:p>
        </w:tc>
      </w:tr>
    </w:tbl>
    <w:p w:rsidR="0011702E" w:rsidRDefault="0011702E"/>
    <w:sectPr w:rsidR="0011702E" w:rsidSect="008835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7E9"/>
    <w:multiLevelType w:val="hybridMultilevel"/>
    <w:tmpl w:val="723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099B"/>
    <w:rsid w:val="00047795"/>
    <w:rsid w:val="000E7962"/>
    <w:rsid w:val="0011702E"/>
    <w:rsid w:val="001D7B85"/>
    <w:rsid w:val="0031099B"/>
    <w:rsid w:val="0059525B"/>
    <w:rsid w:val="00683394"/>
    <w:rsid w:val="008456C9"/>
    <w:rsid w:val="00883558"/>
    <w:rsid w:val="00981E38"/>
    <w:rsid w:val="00AB7D18"/>
    <w:rsid w:val="00B4500D"/>
    <w:rsid w:val="00D76F2A"/>
    <w:rsid w:val="00DA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9B"/>
    <w:pPr>
      <w:spacing w:after="160" w:line="254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1099B"/>
    <w:pPr>
      <w:ind w:left="720"/>
      <w:contextualSpacing/>
    </w:pPr>
  </w:style>
  <w:style w:type="paragraph" w:customStyle="1" w:styleId="Default">
    <w:name w:val="Default"/>
    <w:uiPriority w:val="99"/>
    <w:rsid w:val="003109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4">
    <w:name w:val="c4"/>
    <w:basedOn w:val="a"/>
    <w:uiPriority w:val="99"/>
    <w:rsid w:val="00310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099B"/>
  </w:style>
  <w:style w:type="character" w:customStyle="1" w:styleId="c1">
    <w:name w:val="c1"/>
    <w:basedOn w:val="a0"/>
    <w:rsid w:val="0031099B"/>
  </w:style>
  <w:style w:type="character" w:customStyle="1" w:styleId="c2">
    <w:name w:val="c2"/>
    <w:basedOn w:val="a0"/>
    <w:rsid w:val="00D76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1326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Аист</cp:lastModifiedBy>
  <cp:revision>7</cp:revision>
  <dcterms:created xsi:type="dcterms:W3CDTF">2019-10-08T06:55:00Z</dcterms:created>
  <dcterms:modified xsi:type="dcterms:W3CDTF">2019-10-08T09:29:00Z</dcterms:modified>
</cp:coreProperties>
</file>